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14D405E-D881-4D28-B0A7-55CE53FAC9F0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